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7A412C" w:rsidRPr="007A412C" w:rsidTr="007A412C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7A412C" w:rsidRPr="007A412C" w:rsidRDefault="007A412C" w:rsidP="007A412C">
            <w:pPr>
              <w:spacing w:after="0" w:line="240" w:lineRule="auto"/>
              <w:ind w:right="749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A412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UREDBA</w:t>
            </w:r>
          </w:p>
          <w:p w:rsidR="007A412C" w:rsidRPr="007A412C" w:rsidRDefault="007A412C" w:rsidP="007A412C">
            <w:pPr>
              <w:spacing w:before="240" w:after="240" w:line="240" w:lineRule="auto"/>
              <w:ind w:left="240" w:right="749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OCENJIVANJU POLICIJSKIH SLUŽBENIKA I DRUGIH ZAPOSLENIH U MINISTARSTVU UNUTRAŠNJIH POSLOVA</w:t>
            </w:r>
          </w:p>
          <w:p w:rsidR="007A412C" w:rsidRPr="007A412C" w:rsidRDefault="007A412C" w:rsidP="007A412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17/2017)</w:t>
            </w:r>
          </w:p>
        </w:tc>
      </w:tr>
    </w:tbl>
    <w:p w:rsidR="007A412C" w:rsidRPr="007A412C" w:rsidRDefault="007A412C" w:rsidP="007A412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A412C">
        <w:rPr>
          <w:rFonts w:ascii="Arial" w:eastAsia="Times New Roman" w:hAnsi="Arial" w:cs="Arial"/>
          <w:sz w:val="26"/>
          <w:szCs w:val="26"/>
        </w:rPr>
        <w:t> </w:t>
      </w:r>
    </w:p>
    <w:p w:rsidR="007A412C" w:rsidRPr="007A412C" w:rsidRDefault="007A412C" w:rsidP="007A412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7A412C">
        <w:rPr>
          <w:rFonts w:ascii="Arial" w:eastAsia="Times New Roman" w:hAnsi="Arial" w:cs="Arial"/>
          <w:sz w:val="31"/>
          <w:szCs w:val="31"/>
        </w:rPr>
        <w:t xml:space="preserve">I UVODNE ODREDBE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Ovom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uredbom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utvrđuju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sistem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način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policijskih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službenika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drugih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(u </w:t>
      </w:r>
      <w:proofErr w:type="spellStart"/>
      <w:r w:rsidRPr="007A412C">
        <w:rPr>
          <w:rFonts w:ascii="Arial" w:eastAsia="Times New Roman" w:hAnsi="Arial" w:cs="Arial"/>
        </w:rPr>
        <w:t>daljem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tekstu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zaposleni</w:t>
      </w:r>
      <w:proofErr w:type="spellEnd"/>
      <w:r w:rsidRPr="007A412C">
        <w:rPr>
          <w:rFonts w:ascii="Arial" w:eastAsia="Times New Roman" w:hAnsi="Arial" w:cs="Arial"/>
        </w:rPr>
        <w:t xml:space="preserve">), u </w:t>
      </w:r>
      <w:proofErr w:type="spellStart"/>
      <w:r w:rsidRPr="007A412C">
        <w:rPr>
          <w:rFonts w:ascii="Arial" w:eastAsia="Times New Roman" w:hAnsi="Arial" w:cs="Arial"/>
        </w:rPr>
        <w:t>Ministarstvu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poslova</w:t>
      </w:r>
      <w:proofErr w:type="spellEnd"/>
      <w:r w:rsidRPr="007A412C">
        <w:rPr>
          <w:rFonts w:ascii="Arial" w:eastAsia="Times New Roman" w:hAnsi="Arial" w:cs="Arial"/>
        </w:rPr>
        <w:t xml:space="preserve"> (u </w:t>
      </w:r>
      <w:proofErr w:type="spellStart"/>
      <w:r w:rsidRPr="007A412C">
        <w:rPr>
          <w:rFonts w:ascii="Arial" w:eastAsia="Times New Roman" w:hAnsi="Arial" w:cs="Arial"/>
        </w:rPr>
        <w:t>daljem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tekstu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Ministarstvo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osnov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praćenje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unapređenje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Ministarstvu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karijerni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razvoj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napredovanje</w:t>
      </w:r>
      <w:proofErr w:type="spellEnd"/>
      <w:r w:rsidRPr="007A412C">
        <w:rPr>
          <w:rFonts w:ascii="Arial" w:eastAsia="Times New Roman" w:hAnsi="Arial" w:cs="Arial"/>
        </w:rPr>
        <w:t xml:space="preserve">, a u </w:t>
      </w:r>
      <w:proofErr w:type="spellStart"/>
      <w:r w:rsidRPr="007A412C">
        <w:rPr>
          <w:rFonts w:ascii="Arial" w:eastAsia="Times New Roman" w:hAnsi="Arial" w:cs="Arial"/>
        </w:rPr>
        <w:t>svrhu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strateških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ciljeva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planova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Ministarstva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Postupak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javan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Rezultati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postupka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poverljivi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nezavisno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nepristrasno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" w:name="str_2"/>
      <w:bookmarkEnd w:id="4"/>
      <w:r w:rsidRPr="007A412C">
        <w:rPr>
          <w:rFonts w:ascii="Arial" w:eastAsia="Times New Roman" w:hAnsi="Arial" w:cs="Arial"/>
          <w:sz w:val="31"/>
          <w:szCs w:val="31"/>
        </w:rPr>
        <w:t xml:space="preserve">II ELEMENTI SISTEMA ZA OCENJIVANJE ZAPOSLENIH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4"/>
      <w:bookmarkEnd w:id="5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Ocenjuje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rad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Ne </w:t>
      </w:r>
      <w:proofErr w:type="spellStart"/>
      <w:r w:rsidRPr="007A412C">
        <w:rPr>
          <w:rFonts w:ascii="Arial" w:eastAsia="Times New Roman" w:hAnsi="Arial" w:cs="Arial"/>
        </w:rPr>
        <w:t>ocenjuje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rad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radili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kraće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tri </w:t>
      </w:r>
      <w:proofErr w:type="spellStart"/>
      <w:r w:rsidRPr="007A412C">
        <w:rPr>
          <w:rFonts w:ascii="Arial" w:eastAsia="Times New Roman" w:hAnsi="Arial" w:cs="Arial"/>
        </w:rPr>
        <w:t>meseca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ciklusu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kraće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šest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meseci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toku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kalendarske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pripravnici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5"/>
      <w:bookmarkEnd w:id="6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Godišnje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vrši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svake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dva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sa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ocenom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Prvi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sprovodi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je period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7A412C">
        <w:rPr>
          <w:rFonts w:ascii="Arial" w:eastAsia="Times New Roman" w:hAnsi="Arial" w:cs="Arial"/>
        </w:rPr>
        <w:t>januara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do 30. </w:t>
      </w:r>
      <w:proofErr w:type="spellStart"/>
      <w:proofErr w:type="gramStart"/>
      <w:r w:rsidRPr="007A412C">
        <w:rPr>
          <w:rFonts w:ascii="Arial" w:eastAsia="Times New Roman" w:hAnsi="Arial" w:cs="Arial"/>
        </w:rPr>
        <w:t>juna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tekuće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lastRenderedPageBreak/>
        <w:t>Drugi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sprovodi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je period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7A412C">
        <w:rPr>
          <w:rFonts w:ascii="Arial" w:eastAsia="Times New Roman" w:hAnsi="Arial" w:cs="Arial"/>
        </w:rPr>
        <w:t>jula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do 31. </w:t>
      </w:r>
      <w:proofErr w:type="spellStart"/>
      <w:proofErr w:type="gramStart"/>
      <w:r w:rsidRPr="007A412C">
        <w:rPr>
          <w:rFonts w:ascii="Arial" w:eastAsia="Times New Roman" w:hAnsi="Arial" w:cs="Arial"/>
        </w:rPr>
        <w:t>decembra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tekuće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Zaključnu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čini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prosek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dobijenih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toku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tekućoj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godini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Ako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nije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ocenjen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jednom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zaključnu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čini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kojem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zaposleni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ocenjen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isteku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mora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biti</w:t>
      </w:r>
      <w:proofErr w:type="spellEnd"/>
      <w:r w:rsidRPr="007A412C">
        <w:rPr>
          <w:rFonts w:ascii="Arial" w:eastAsia="Times New Roman" w:hAnsi="Arial" w:cs="Arial"/>
        </w:rPr>
        <w:t xml:space="preserve"> data u </w:t>
      </w:r>
      <w:proofErr w:type="spellStart"/>
      <w:r w:rsidRPr="007A412C">
        <w:rPr>
          <w:rFonts w:ascii="Arial" w:eastAsia="Times New Roman" w:hAnsi="Arial" w:cs="Arial"/>
        </w:rPr>
        <w:t>roku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30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završetka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, a </w:t>
      </w:r>
      <w:proofErr w:type="spellStart"/>
      <w:r w:rsidRPr="007A412C">
        <w:rPr>
          <w:rFonts w:ascii="Arial" w:eastAsia="Times New Roman" w:hAnsi="Arial" w:cs="Arial"/>
        </w:rPr>
        <w:t>zaključna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najkasnije</w:t>
      </w:r>
      <w:proofErr w:type="spellEnd"/>
      <w:r w:rsidRPr="007A412C">
        <w:rPr>
          <w:rFonts w:ascii="Arial" w:eastAsia="Times New Roman" w:hAnsi="Arial" w:cs="Arial"/>
        </w:rPr>
        <w:t xml:space="preserve"> do 1. </w:t>
      </w:r>
      <w:proofErr w:type="spellStart"/>
      <w:proofErr w:type="gramStart"/>
      <w:r w:rsidRPr="007A412C">
        <w:rPr>
          <w:rFonts w:ascii="Arial" w:eastAsia="Times New Roman" w:hAnsi="Arial" w:cs="Arial"/>
        </w:rPr>
        <w:t>februara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tekuće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prethodnu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godinu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vrši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neposredni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rukovodilac</w:t>
      </w:r>
      <w:proofErr w:type="spellEnd"/>
      <w:r w:rsidRPr="007A412C">
        <w:rPr>
          <w:rFonts w:ascii="Arial" w:eastAsia="Times New Roman" w:hAnsi="Arial" w:cs="Arial"/>
        </w:rPr>
        <w:t xml:space="preserve"> (u </w:t>
      </w:r>
      <w:proofErr w:type="spellStart"/>
      <w:r w:rsidRPr="007A412C">
        <w:rPr>
          <w:rFonts w:ascii="Arial" w:eastAsia="Times New Roman" w:hAnsi="Arial" w:cs="Arial"/>
        </w:rPr>
        <w:t>daljem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tekstu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Kontrolu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vrši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neposredni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rukovodilac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ocenjivača</w:t>
      </w:r>
      <w:proofErr w:type="spellEnd"/>
      <w:r w:rsidRPr="007A412C">
        <w:rPr>
          <w:rFonts w:ascii="Arial" w:eastAsia="Times New Roman" w:hAnsi="Arial" w:cs="Arial"/>
        </w:rPr>
        <w:t xml:space="preserve"> (u </w:t>
      </w:r>
      <w:proofErr w:type="spellStart"/>
      <w:r w:rsidRPr="007A412C">
        <w:rPr>
          <w:rFonts w:ascii="Arial" w:eastAsia="Times New Roman" w:hAnsi="Arial" w:cs="Arial"/>
        </w:rPr>
        <w:t>daljem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tekstu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Ako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 ne </w:t>
      </w:r>
      <w:proofErr w:type="spellStart"/>
      <w:r w:rsidRPr="007A412C">
        <w:rPr>
          <w:rFonts w:ascii="Arial" w:eastAsia="Times New Roman" w:hAnsi="Arial" w:cs="Arial"/>
        </w:rPr>
        <w:t>slaže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sa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7"/>
      <w:bookmarkEnd w:id="8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vrši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posebnom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rukovodećim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mestima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posebnom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izvršilačkim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mestima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sastavni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ove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uredbe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proofErr w:type="spellStart"/>
      <w:r w:rsidRPr="007A412C">
        <w:rPr>
          <w:rFonts w:ascii="Arial" w:eastAsia="Times New Roman" w:hAnsi="Arial" w:cs="Arial"/>
        </w:rPr>
        <w:t>Prilog</w:t>
      </w:r>
      <w:proofErr w:type="spellEnd"/>
      <w:r w:rsidRPr="007A412C">
        <w:rPr>
          <w:rFonts w:ascii="Arial" w:eastAsia="Times New Roman" w:hAnsi="Arial" w:cs="Arial"/>
        </w:rPr>
        <w:t xml:space="preserve"> 1a, 1b, 1v, 1g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Prilog</w:t>
      </w:r>
      <w:proofErr w:type="spellEnd"/>
      <w:r w:rsidRPr="007A412C">
        <w:rPr>
          <w:rFonts w:ascii="Arial" w:eastAsia="Times New Roman" w:hAnsi="Arial" w:cs="Arial"/>
        </w:rPr>
        <w:t xml:space="preserve"> 2).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vrši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kroz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programsku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aplikaciju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3"/>
      <w:bookmarkEnd w:id="9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Merila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ocenjivanje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rada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zaposlenih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"/>
      <w:bookmarkEnd w:id="10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bazične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kompetencije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U </w:t>
      </w:r>
      <w:proofErr w:type="spellStart"/>
      <w:r w:rsidRPr="007A412C">
        <w:rPr>
          <w:rFonts w:ascii="Arial" w:eastAsia="Times New Roman" w:hAnsi="Arial" w:cs="Arial"/>
        </w:rPr>
        <w:t>ocenjivanju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koristi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ukupno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deset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šest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bazičnih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kompetencija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četiri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4"/>
      <w:bookmarkEnd w:id="11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Bazične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kompetencije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9"/>
      <w:bookmarkEnd w:id="12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Pojam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vrste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indikatori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bazičnih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kompetencija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propisani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aktom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uređuje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kompetencije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sastavni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5"/>
      <w:bookmarkEnd w:id="13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Rezultati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rada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0"/>
      <w:bookmarkEnd w:id="14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rukovodećim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mestima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vođenje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razvoj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inovativnost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korišćenje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novih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metoda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tehnologija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stepen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ostvarenja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planiranih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izvršilačkim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mestima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profesionalizam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inovativnost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korišćenje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novih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metoda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tehnologija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doprinos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ostvarenju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planiranih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indikatori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sastavni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" w:name="str_6"/>
      <w:bookmarkEnd w:id="15"/>
      <w:r w:rsidRPr="007A412C">
        <w:rPr>
          <w:rFonts w:ascii="Arial" w:eastAsia="Times New Roman" w:hAnsi="Arial" w:cs="Arial"/>
          <w:sz w:val="31"/>
          <w:szCs w:val="31"/>
        </w:rPr>
        <w:t xml:space="preserve">III NAČIN OCENJIVANJA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1"/>
      <w:bookmarkEnd w:id="16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Na </w:t>
      </w:r>
      <w:proofErr w:type="spellStart"/>
      <w:r w:rsidRPr="007A412C">
        <w:rPr>
          <w:rFonts w:ascii="Arial" w:eastAsia="Times New Roman" w:hAnsi="Arial" w:cs="Arial"/>
        </w:rPr>
        <w:t>početku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svakog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upoznaje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sa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planskim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dokumentima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Ministarstva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očekivanim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Planirani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mogu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izmene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ukoliko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izmene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ciljevi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Ministarstva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tekuću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ukoliko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nastupe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okolnosti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zbog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kojih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ciljevi</w:t>
      </w:r>
      <w:proofErr w:type="spellEnd"/>
      <w:r w:rsidRPr="007A412C">
        <w:rPr>
          <w:rFonts w:ascii="Arial" w:eastAsia="Times New Roman" w:hAnsi="Arial" w:cs="Arial"/>
        </w:rPr>
        <w:t xml:space="preserve"> ne </w:t>
      </w:r>
      <w:proofErr w:type="spellStart"/>
      <w:r w:rsidRPr="007A412C">
        <w:rPr>
          <w:rFonts w:ascii="Arial" w:eastAsia="Times New Roman" w:hAnsi="Arial" w:cs="Arial"/>
        </w:rPr>
        <w:t>mogu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ostvariti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2"/>
      <w:bookmarkEnd w:id="17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12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dužan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tokom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kontinuirano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prati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ocenjuje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3"/>
      <w:bookmarkEnd w:id="18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13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A412C">
        <w:rPr>
          <w:rFonts w:ascii="Arial" w:eastAsia="Times New Roman" w:hAnsi="Arial" w:cs="Arial"/>
        </w:rPr>
        <w:t xml:space="preserve">Na </w:t>
      </w:r>
      <w:proofErr w:type="spellStart"/>
      <w:r w:rsidRPr="007A412C">
        <w:rPr>
          <w:rFonts w:ascii="Arial" w:eastAsia="Times New Roman" w:hAnsi="Arial" w:cs="Arial"/>
        </w:rPr>
        <w:t>kraju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popunjava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obrazac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U </w:t>
      </w:r>
      <w:proofErr w:type="spellStart"/>
      <w:r w:rsidRPr="007A412C">
        <w:rPr>
          <w:rFonts w:ascii="Arial" w:eastAsia="Times New Roman" w:hAnsi="Arial" w:cs="Arial"/>
        </w:rPr>
        <w:t>obrazac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unosi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komentari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značaja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predloženu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4"/>
      <w:bookmarkEnd w:id="19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14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Svako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merilo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ocenjuje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primenom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četvorostepene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bodovne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skale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to: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- 1 </w:t>
      </w:r>
      <w:proofErr w:type="spellStart"/>
      <w:r w:rsidRPr="007A412C">
        <w:rPr>
          <w:rFonts w:ascii="Arial" w:eastAsia="Times New Roman" w:hAnsi="Arial" w:cs="Arial"/>
        </w:rPr>
        <w:t>bod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 w:rsidRPr="007A412C">
        <w:rPr>
          <w:rFonts w:ascii="Arial" w:eastAsia="Times New Roman" w:hAnsi="Arial" w:cs="Arial"/>
        </w:rPr>
        <w:t>neprihvatljivo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- 2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 w:rsidRPr="007A412C">
        <w:rPr>
          <w:rFonts w:ascii="Arial" w:eastAsia="Times New Roman" w:hAnsi="Arial" w:cs="Arial"/>
        </w:rPr>
        <w:t>potrebno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unapređenje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- 3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 w:rsidRPr="007A412C">
        <w:rPr>
          <w:rFonts w:ascii="Arial" w:eastAsia="Times New Roman" w:hAnsi="Arial" w:cs="Arial"/>
        </w:rPr>
        <w:t>ispunjava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očekivanje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- 4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 w:rsidRPr="007A412C">
        <w:rPr>
          <w:rFonts w:ascii="Arial" w:eastAsia="Times New Roman" w:hAnsi="Arial" w:cs="Arial"/>
        </w:rPr>
        <w:t>značajno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prevazilazi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očekivanje</w:t>
      </w:r>
      <w:proofErr w:type="spellEnd"/>
      <w:r w:rsidRPr="007A412C">
        <w:rPr>
          <w:rFonts w:ascii="Arial" w:eastAsia="Times New Roman" w:hAnsi="Arial" w:cs="Arial"/>
        </w:rPr>
        <w:t xml:space="preserve">".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pojedinačnim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množe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odgovarajućim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ponderima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Ponder </w:t>
      </w:r>
      <w:proofErr w:type="spellStart"/>
      <w:r w:rsidRPr="007A412C">
        <w:rPr>
          <w:rFonts w:ascii="Arial" w:eastAsia="Times New Roman" w:hAnsi="Arial" w:cs="Arial"/>
        </w:rPr>
        <w:t>predstavlja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faktor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važnosti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pojedinačnog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pokazuje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procentualni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udeo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pojedinačnog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ukupnom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broju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bodova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lastRenderedPageBreak/>
        <w:t>Ponderi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sastavni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Ukupan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broj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bodova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predstavlja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zbir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bodova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svakom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pojedinačnom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merilu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Raspon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ostvarenih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bodova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opredeljuje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ukupnu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kraju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svakog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to: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- 0 - 2</w:t>
      </w:r>
      <w:proofErr w:type="gramStart"/>
      <w:r w:rsidRPr="007A412C">
        <w:rPr>
          <w:rFonts w:ascii="Arial" w:eastAsia="Times New Roman" w:hAnsi="Arial" w:cs="Arial"/>
        </w:rPr>
        <w:t>,0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je "</w:t>
      </w:r>
      <w:proofErr w:type="spellStart"/>
      <w:r w:rsidRPr="007A412C">
        <w:rPr>
          <w:rFonts w:ascii="Arial" w:eastAsia="Times New Roman" w:hAnsi="Arial" w:cs="Arial"/>
        </w:rPr>
        <w:t>nedovoljan</w:t>
      </w:r>
      <w:proofErr w:type="spellEnd"/>
      <w:r w:rsidRPr="007A412C">
        <w:rPr>
          <w:rFonts w:ascii="Arial" w:eastAsia="Times New Roman" w:hAnsi="Arial" w:cs="Arial"/>
        </w:rPr>
        <w:t xml:space="preserve"> - 1";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- 2</w:t>
      </w:r>
      <w:proofErr w:type="gramStart"/>
      <w:r w:rsidRPr="007A412C">
        <w:rPr>
          <w:rFonts w:ascii="Arial" w:eastAsia="Times New Roman" w:hAnsi="Arial" w:cs="Arial"/>
        </w:rPr>
        <w:t>,1</w:t>
      </w:r>
      <w:proofErr w:type="gramEnd"/>
      <w:r w:rsidRPr="007A412C">
        <w:rPr>
          <w:rFonts w:ascii="Arial" w:eastAsia="Times New Roman" w:hAnsi="Arial" w:cs="Arial"/>
        </w:rPr>
        <w:t xml:space="preserve"> - 2,5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je "</w:t>
      </w:r>
      <w:proofErr w:type="spellStart"/>
      <w:r w:rsidRPr="007A412C">
        <w:rPr>
          <w:rFonts w:ascii="Arial" w:eastAsia="Times New Roman" w:hAnsi="Arial" w:cs="Arial"/>
        </w:rPr>
        <w:t>dovoljan</w:t>
      </w:r>
      <w:proofErr w:type="spellEnd"/>
      <w:r w:rsidRPr="007A412C">
        <w:rPr>
          <w:rFonts w:ascii="Arial" w:eastAsia="Times New Roman" w:hAnsi="Arial" w:cs="Arial"/>
        </w:rPr>
        <w:t xml:space="preserve"> - 2";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- 2</w:t>
      </w:r>
      <w:proofErr w:type="gramStart"/>
      <w:r w:rsidRPr="007A412C">
        <w:rPr>
          <w:rFonts w:ascii="Arial" w:eastAsia="Times New Roman" w:hAnsi="Arial" w:cs="Arial"/>
        </w:rPr>
        <w:t>,6</w:t>
      </w:r>
      <w:proofErr w:type="gramEnd"/>
      <w:r w:rsidRPr="007A412C">
        <w:rPr>
          <w:rFonts w:ascii="Arial" w:eastAsia="Times New Roman" w:hAnsi="Arial" w:cs="Arial"/>
        </w:rPr>
        <w:t xml:space="preserve"> - 3,0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je "</w:t>
      </w:r>
      <w:proofErr w:type="spellStart"/>
      <w:r w:rsidRPr="007A412C">
        <w:rPr>
          <w:rFonts w:ascii="Arial" w:eastAsia="Times New Roman" w:hAnsi="Arial" w:cs="Arial"/>
        </w:rPr>
        <w:t>dobar</w:t>
      </w:r>
      <w:proofErr w:type="spellEnd"/>
      <w:r w:rsidRPr="007A412C">
        <w:rPr>
          <w:rFonts w:ascii="Arial" w:eastAsia="Times New Roman" w:hAnsi="Arial" w:cs="Arial"/>
        </w:rPr>
        <w:t xml:space="preserve"> - 3";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- 3</w:t>
      </w:r>
      <w:proofErr w:type="gramStart"/>
      <w:r w:rsidRPr="007A412C">
        <w:rPr>
          <w:rFonts w:ascii="Arial" w:eastAsia="Times New Roman" w:hAnsi="Arial" w:cs="Arial"/>
        </w:rPr>
        <w:t>,1</w:t>
      </w:r>
      <w:proofErr w:type="gramEnd"/>
      <w:r w:rsidRPr="007A412C">
        <w:rPr>
          <w:rFonts w:ascii="Arial" w:eastAsia="Times New Roman" w:hAnsi="Arial" w:cs="Arial"/>
        </w:rPr>
        <w:t xml:space="preserve"> - 3,5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je "</w:t>
      </w:r>
      <w:proofErr w:type="spellStart"/>
      <w:r w:rsidRPr="007A412C">
        <w:rPr>
          <w:rFonts w:ascii="Arial" w:eastAsia="Times New Roman" w:hAnsi="Arial" w:cs="Arial"/>
        </w:rPr>
        <w:t>ističe</w:t>
      </w:r>
      <w:proofErr w:type="spellEnd"/>
      <w:r w:rsidRPr="007A412C">
        <w:rPr>
          <w:rFonts w:ascii="Arial" w:eastAsia="Times New Roman" w:hAnsi="Arial" w:cs="Arial"/>
        </w:rPr>
        <w:t xml:space="preserve"> se - 4";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- 3</w:t>
      </w:r>
      <w:proofErr w:type="gramStart"/>
      <w:r w:rsidRPr="007A412C">
        <w:rPr>
          <w:rFonts w:ascii="Arial" w:eastAsia="Times New Roman" w:hAnsi="Arial" w:cs="Arial"/>
        </w:rPr>
        <w:t>,6</w:t>
      </w:r>
      <w:proofErr w:type="gramEnd"/>
      <w:r w:rsidRPr="007A412C">
        <w:rPr>
          <w:rFonts w:ascii="Arial" w:eastAsia="Times New Roman" w:hAnsi="Arial" w:cs="Arial"/>
        </w:rPr>
        <w:t xml:space="preserve"> - 4,0 </w:t>
      </w:r>
      <w:proofErr w:type="spellStart"/>
      <w:r w:rsidRPr="007A412C">
        <w:rPr>
          <w:rFonts w:ascii="Arial" w:eastAsia="Times New Roman" w:hAnsi="Arial" w:cs="Arial"/>
        </w:rPr>
        <w:t>boda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je "</w:t>
      </w:r>
      <w:proofErr w:type="spellStart"/>
      <w:r w:rsidRPr="007A412C">
        <w:rPr>
          <w:rFonts w:ascii="Arial" w:eastAsia="Times New Roman" w:hAnsi="Arial" w:cs="Arial"/>
        </w:rPr>
        <w:t>naročito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ističe</w:t>
      </w:r>
      <w:proofErr w:type="spellEnd"/>
      <w:r w:rsidRPr="007A412C">
        <w:rPr>
          <w:rFonts w:ascii="Arial" w:eastAsia="Times New Roman" w:hAnsi="Arial" w:cs="Arial"/>
        </w:rPr>
        <w:t xml:space="preserve"> - 5".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5"/>
      <w:bookmarkEnd w:id="20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15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kraju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svakog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obavlja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razgovor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čiji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ocenjuje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U </w:t>
      </w:r>
      <w:proofErr w:type="spellStart"/>
      <w:r w:rsidRPr="007A412C">
        <w:rPr>
          <w:rFonts w:ascii="Arial" w:eastAsia="Times New Roman" w:hAnsi="Arial" w:cs="Arial"/>
        </w:rPr>
        <w:t>toku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razgovora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upoznaje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sa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unetim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komentarima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zajednički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utvrđuju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ukoliko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potrebno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aktivnosti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vremenske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rokove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unapređenje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kompentencija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rezultata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6"/>
      <w:bookmarkEnd w:id="21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16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proverava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obrazac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rešava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moguće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nesuglasice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između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upisuje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obrazac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svoje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komentare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U </w:t>
      </w:r>
      <w:proofErr w:type="spellStart"/>
      <w:r w:rsidRPr="007A412C">
        <w:rPr>
          <w:rFonts w:ascii="Arial" w:eastAsia="Times New Roman" w:hAnsi="Arial" w:cs="Arial"/>
        </w:rPr>
        <w:t>skladu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sa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članom</w:t>
      </w:r>
      <w:proofErr w:type="spellEnd"/>
      <w:r w:rsidRPr="007A412C">
        <w:rPr>
          <w:rFonts w:ascii="Arial" w:eastAsia="Times New Roman" w:hAnsi="Arial" w:cs="Arial"/>
        </w:rPr>
        <w:t xml:space="preserve"> 6. </w:t>
      </w:r>
      <w:proofErr w:type="spellStart"/>
      <w:proofErr w:type="gramStart"/>
      <w:r w:rsidRPr="007A412C">
        <w:rPr>
          <w:rFonts w:ascii="Arial" w:eastAsia="Times New Roman" w:hAnsi="Arial" w:cs="Arial"/>
        </w:rPr>
        <w:t>stav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7A412C">
        <w:rPr>
          <w:rFonts w:ascii="Arial" w:eastAsia="Times New Roman" w:hAnsi="Arial" w:cs="Arial"/>
        </w:rPr>
        <w:t>ove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uredbe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izuzetno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daje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Ako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rukovodilac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ujedno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Primerak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dostavlja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zaposlenom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jedinici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čijem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delokrugu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ljudskih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resursa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7"/>
      <w:bookmarkEnd w:id="22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17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Zaposleni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nije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zadovoljan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može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podneti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zahtev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preispitivanje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te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, u </w:t>
      </w:r>
      <w:proofErr w:type="spellStart"/>
      <w:r w:rsidRPr="007A412C">
        <w:rPr>
          <w:rFonts w:ascii="Arial" w:eastAsia="Times New Roman" w:hAnsi="Arial" w:cs="Arial"/>
        </w:rPr>
        <w:t>roku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osam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dostavljanja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Zahtev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preispitivanje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podnosi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Komisiji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preispitivanje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(u </w:t>
      </w:r>
      <w:proofErr w:type="spellStart"/>
      <w:r w:rsidRPr="007A412C">
        <w:rPr>
          <w:rFonts w:ascii="Arial" w:eastAsia="Times New Roman" w:hAnsi="Arial" w:cs="Arial"/>
        </w:rPr>
        <w:t>daljem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tekstu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 w:rsidRPr="007A412C">
        <w:rPr>
          <w:rFonts w:ascii="Arial" w:eastAsia="Times New Roman" w:hAnsi="Arial" w:cs="Arial"/>
        </w:rPr>
        <w:t>Komisija</w:t>
      </w:r>
      <w:proofErr w:type="spellEnd"/>
      <w:r w:rsidRPr="007A412C">
        <w:rPr>
          <w:rFonts w:ascii="Arial" w:eastAsia="Times New Roman" w:hAnsi="Arial" w:cs="Arial"/>
        </w:rPr>
        <w:t xml:space="preserve">), </w:t>
      </w:r>
      <w:proofErr w:type="spellStart"/>
      <w:r w:rsidRPr="007A412C">
        <w:rPr>
          <w:rFonts w:ascii="Arial" w:eastAsia="Times New Roman" w:hAnsi="Arial" w:cs="Arial"/>
        </w:rPr>
        <w:t>preko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lastRenderedPageBreak/>
        <w:t>Obrazac</w:t>
      </w:r>
      <w:proofErr w:type="spellEnd"/>
      <w:r w:rsidRPr="007A412C">
        <w:rPr>
          <w:rFonts w:ascii="Arial" w:eastAsia="Times New Roman" w:hAnsi="Arial" w:cs="Arial"/>
        </w:rPr>
        <w:t xml:space="preserve"> o </w:t>
      </w:r>
      <w:proofErr w:type="spellStart"/>
      <w:r w:rsidRPr="007A412C">
        <w:rPr>
          <w:rFonts w:ascii="Arial" w:eastAsia="Times New Roman" w:hAnsi="Arial" w:cs="Arial"/>
        </w:rPr>
        <w:t>ocenjivanju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mišljenje</w:t>
      </w:r>
      <w:proofErr w:type="spellEnd"/>
      <w:r w:rsidRPr="007A412C">
        <w:rPr>
          <w:rFonts w:ascii="Arial" w:eastAsia="Times New Roman" w:hAnsi="Arial" w:cs="Arial"/>
        </w:rPr>
        <w:t xml:space="preserve"> o </w:t>
      </w:r>
      <w:proofErr w:type="spellStart"/>
      <w:r w:rsidRPr="007A412C">
        <w:rPr>
          <w:rFonts w:ascii="Arial" w:eastAsia="Times New Roman" w:hAnsi="Arial" w:cs="Arial"/>
        </w:rPr>
        <w:t>osnovanosti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zahteva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ako</w:t>
      </w:r>
      <w:proofErr w:type="spellEnd"/>
      <w:r w:rsidRPr="007A412C">
        <w:rPr>
          <w:rFonts w:ascii="Arial" w:eastAsia="Times New Roman" w:hAnsi="Arial" w:cs="Arial"/>
        </w:rPr>
        <w:t xml:space="preserve"> je on </w:t>
      </w:r>
      <w:proofErr w:type="spellStart"/>
      <w:r w:rsidRPr="007A412C">
        <w:rPr>
          <w:rFonts w:ascii="Arial" w:eastAsia="Times New Roman" w:hAnsi="Arial" w:cs="Arial"/>
        </w:rPr>
        <w:t>dao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dostavlja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Komisiji</w:t>
      </w:r>
      <w:proofErr w:type="spellEnd"/>
      <w:r w:rsidRPr="007A412C">
        <w:rPr>
          <w:rFonts w:ascii="Arial" w:eastAsia="Times New Roman" w:hAnsi="Arial" w:cs="Arial"/>
        </w:rPr>
        <w:t xml:space="preserve">, u </w:t>
      </w:r>
      <w:proofErr w:type="spellStart"/>
      <w:r w:rsidRPr="007A412C">
        <w:rPr>
          <w:rFonts w:ascii="Arial" w:eastAsia="Times New Roman" w:hAnsi="Arial" w:cs="Arial"/>
        </w:rPr>
        <w:t>roku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od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osam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prijema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zahteva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Komisija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predsednika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stalnog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jednog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promenljivog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člana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koje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period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tri </w:t>
      </w:r>
      <w:proofErr w:type="spellStart"/>
      <w:r w:rsidRPr="007A412C">
        <w:rPr>
          <w:rFonts w:ascii="Arial" w:eastAsia="Times New Roman" w:hAnsi="Arial" w:cs="Arial"/>
        </w:rPr>
        <w:t>godine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imenuje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razrešava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Predsednik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Komisije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imenuje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između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unutrašnjoj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organizacionoj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jedinici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čijem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delokrugu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ljudskih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resursa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stalni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član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između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zaposlenih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Sekretarijatu</w:t>
      </w:r>
      <w:proofErr w:type="spellEnd"/>
      <w:r w:rsidRPr="007A412C">
        <w:rPr>
          <w:rFonts w:ascii="Arial" w:eastAsia="Times New Roman" w:hAnsi="Arial" w:cs="Arial"/>
        </w:rPr>
        <w:t xml:space="preserve">, a </w:t>
      </w:r>
      <w:proofErr w:type="spellStart"/>
      <w:r w:rsidRPr="007A412C">
        <w:rPr>
          <w:rFonts w:ascii="Arial" w:eastAsia="Times New Roman" w:hAnsi="Arial" w:cs="Arial"/>
        </w:rPr>
        <w:t>promenljivi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član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ocenjivač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dao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Komisija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dužna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toku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preispitivanja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zahteva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obavi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razgovor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podnosiocem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utvrdi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konačnu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, u </w:t>
      </w:r>
      <w:proofErr w:type="spellStart"/>
      <w:r w:rsidRPr="007A412C">
        <w:rPr>
          <w:rFonts w:ascii="Arial" w:eastAsia="Times New Roman" w:hAnsi="Arial" w:cs="Arial"/>
        </w:rPr>
        <w:t>roku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30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prijema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zahteva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Komisiji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roku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osam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utvrđivanja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konačne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zaključne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preko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jedinice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čijem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delokrugu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ljudskih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resursa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primerak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obrasca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dostavi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zaposlenom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ocenjivaču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koji</w:t>
      </w:r>
      <w:proofErr w:type="spellEnd"/>
      <w:r w:rsidRPr="007A412C">
        <w:rPr>
          <w:rFonts w:ascii="Arial" w:eastAsia="Times New Roman" w:hAnsi="Arial" w:cs="Arial"/>
        </w:rPr>
        <w:t xml:space="preserve"> je </w:t>
      </w:r>
      <w:proofErr w:type="spellStart"/>
      <w:r w:rsidRPr="007A412C">
        <w:rPr>
          <w:rFonts w:ascii="Arial" w:eastAsia="Times New Roman" w:hAnsi="Arial" w:cs="Arial"/>
        </w:rPr>
        <w:t>dao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ocenu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8"/>
      <w:bookmarkEnd w:id="23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18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A412C">
        <w:rPr>
          <w:rFonts w:ascii="Arial" w:eastAsia="Times New Roman" w:hAnsi="Arial" w:cs="Arial"/>
        </w:rPr>
        <w:t>Unutrašnja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čijem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delokrugu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ljudskih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resursa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obavezna</w:t>
      </w:r>
      <w:proofErr w:type="spellEnd"/>
      <w:r w:rsidRPr="007A412C">
        <w:rPr>
          <w:rFonts w:ascii="Arial" w:eastAsia="Times New Roman" w:hAnsi="Arial" w:cs="Arial"/>
        </w:rPr>
        <w:t xml:space="preserve"> je: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A412C">
        <w:rPr>
          <w:rFonts w:ascii="Arial" w:eastAsia="Times New Roman" w:hAnsi="Arial" w:cs="Arial"/>
        </w:rPr>
        <w:t>da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stara</w:t>
      </w:r>
      <w:proofErr w:type="spellEnd"/>
      <w:r w:rsidRPr="007A412C">
        <w:rPr>
          <w:rFonts w:ascii="Arial" w:eastAsia="Times New Roman" w:hAnsi="Arial" w:cs="Arial"/>
        </w:rPr>
        <w:t xml:space="preserve"> o </w:t>
      </w:r>
      <w:proofErr w:type="spellStart"/>
      <w:r w:rsidRPr="007A412C">
        <w:rPr>
          <w:rFonts w:ascii="Arial" w:eastAsia="Times New Roman" w:hAnsi="Arial" w:cs="Arial"/>
        </w:rPr>
        <w:t>ujednačenosti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sprovođenja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postupka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A412C">
        <w:rPr>
          <w:rFonts w:ascii="Arial" w:eastAsia="Times New Roman" w:hAnsi="Arial" w:cs="Arial"/>
        </w:rPr>
        <w:t>da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smernice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uputstva</w:t>
      </w:r>
      <w:proofErr w:type="spellEnd"/>
      <w:r w:rsidRPr="007A412C">
        <w:rPr>
          <w:rFonts w:ascii="Arial" w:eastAsia="Times New Roman" w:hAnsi="Arial" w:cs="Arial"/>
        </w:rPr>
        <w:t xml:space="preserve"> o </w:t>
      </w:r>
      <w:proofErr w:type="spellStart"/>
      <w:r w:rsidRPr="007A412C">
        <w:rPr>
          <w:rFonts w:ascii="Arial" w:eastAsia="Times New Roman" w:hAnsi="Arial" w:cs="Arial"/>
        </w:rPr>
        <w:t>svim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pitanjima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vezanim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A412C">
        <w:rPr>
          <w:rFonts w:ascii="Arial" w:eastAsia="Times New Roman" w:hAnsi="Arial" w:cs="Arial"/>
        </w:rPr>
        <w:t>analizira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svaki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ciklus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svom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godišnjem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izveštaju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navodi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li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potrebne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promene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postupku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koje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A412C">
        <w:rPr>
          <w:rFonts w:ascii="Arial" w:eastAsia="Times New Roman" w:hAnsi="Arial" w:cs="Arial"/>
        </w:rPr>
        <w:t>organizuje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obuke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ocenjivača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kontrolora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predlaže</w:t>
      </w:r>
      <w:proofErr w:type="spellEnd"/>
      <w:r w:rsidRPr="007A412C">
        <w:rPr>
          <w:rFonts w:ascii="Arial" w:eastAsia="Times New Roman" w:hAnsi="Arial" w:cs="Arial"/>
        </w:rPr>
        <w:t xml:space="preserve"> mere </w:t>
      </w:r>
      <w:proofErr w:type="spellStart"/>
      <w:r w:rsidRPr="007A412C">
        <w:rPr>
          <w:rFonts w:ascii="Arial" w:eastAsia="Times New Roman" w:hAnsi="Arial" w:cs="Arial"/>
        </w:rPr>
        <w:t>kojima</w:t>
      </w:r>
      <w:proofErr w:type="spellEnd"/>
      <w:r w:rsidRPr="007A412C">
        <w:rPr>
          <w:rFonts w:ascii="Arial" w:eastAsia="Times New Roman" w:hAnsi="Arial" w:cs="Arial"/>
        </w:rPr>
        <w:t xml:space="preserve"> se </w:t>
      </w:r>
      <w:proofErr w:type="spellStart"/>
      <w:r w:rsidRPr="007A412C">
        <w:rPr>
          <w:rFonts w:ascii="Arial" w:eastAsia="Times New Roman" w:hAnsi="Arial" w:cs="Arial"/>
        </w:rPr>
        <w:t>ujednačava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način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određivanja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sprovođenje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postupka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ocenjivanja</w:t>
      </w:r>
      <w:proofErr w:type="spellEnd"/>
      <w:r w:rsidRPr="007A412C">
        <w:rPr>
          <w:rFonts w:ascii="Arial" w:eastAsia="Times New Roman" w:hAnsi="Arial" w:cs="Arial"/>
        </w:rPr>
        <w:t xml:space="preserve"> u </w:t>
      </w:r>
      <w:proofErr w:type="spellStart"/>
      <w:r w:rsidRPr="007A412C">
        <w:rPr>
          <w:rFonts w:ascii="Arial" w:eastAsia="Times New Roman" w:hAnsi="Arial" w:cs="Arial"/>
        </w:rPr>
        <w:t>svim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organizacionim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jedinicama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Ministarstva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7A412C" w:rsidRPr="007A412C" w:rsidRDefault="007A412C" w:rsidP="007A412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4" w:name="str_7"/>
      <w:bookmarkEnd w:id="24"/>
      <w:r w:rsidRPr="007A412C">
        <w:rPr>
          <w:rFonts w:ascii="Arial" w:eastAsia="Times New Roman" w:hAnsi="Arial" w:cs="Arial"/>
          <w:sz w:val="31"/>
          <w:szCs w:val="31"/>
        </w:rPr>
        <w:t xml:space="preserve">IV PRELAZNA I ZAVRŠNA ODREDBA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9"/>
      <w:bookmarkEnd w:id="25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19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7A412C">
        <w:rPr>
          <w:rFonts w:ascii="Arial" w:eastAsia="Times New Roman" w:hAnsi="Arial" w:cs="Arial"/>
        </w:rPr>
        <w:t>Danom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početka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primene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ove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uredbe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prestaje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važi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glava</w:t>
      </w:r>
      <w:proofErr w:type="spellEnd"/>
      <w:r w:rsidRPr="007A412C">
        <w:rPr>
          <w:rFonts w:ascii="Arial" w:eastAsia="Times New Roman" w:hAnsi="Arial" w:cs="Arial"/>
        </w:rPr>
        <w:t xml:space="preserve"> III.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Ocenjivanje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rada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 w:rsidRPr="007A412C">
        <w:rPr>
          <w:rFonts w:ascii="Arial" w:eastAsia="Times New Roman" w:hAnsi="Arial" w:cs="Arial"/>
        </w:rPr>
        <w:t>odnosno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čl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gramStart"/>
      <w:r w:rsidRPr="007A412C">
        <w:rPr>
          <w:rFonts w:ascii="Arial" w:eastAsia="Times New Roman" w:hAnsi="Arial" w:cs="Arial"/>
        </w:rPr>
        <w:t xml:space="preserve">9-11. </w:t>
      </w:r>
      <w:proofErr w:type="spellStart"/>
      <w:r w:rsidRPr="007A412C">
        <w:rPr>
          <w:rFonts w:ascii="Arial" w:eastAsia="Times New Roman" w:hAnsi="Arial" w:cs="Arial"/>
        </w:rPr>
        <w:t>Uredbe</w:t>
      </w:r>
      <w:proofErr w:type="spellEnd"/>
      <w:r w:rsidRPr="007A412C">
        <w:rPr>
          <w:rFonts w:ascii="Arial" w:eastAsia="Times New Roman" w:hAnsi="Arial" w:cs="Arial"/>
        </w:rPr>
        <w:t xml:space="preserve"> o </w:t>
      </w:r>
      <w:proofErr w:type="spellStart"/>
      <w:r w:rsidRPr="007A412C">
        <w:rPr>
          <w:rFonts w:ascii="Arial" w:eastAsia="Times New Roman" w:hAnsi="Arial" w:cs="Arial"/>
        </w:rPr>
        <w:t>načelima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za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uređenje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Ministarstva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unutrašnjih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poslova</w:t>
      </w:r>
      <w:proofErr w:type="spellEnd"/>
      <w:r w:rsidRPr="007A412C">
        <w:rPr>
          <w:rFonts w:ascii="Arial" w:eastAsia="Times New Roman" w:hAnsi="Arial" w:cs="Arial"/>
        </w:rPr>
        <w:t xml:space="preserve"> ("</w:t>
      </w:r>
      <w:proofErr w:type="spellStart"/>
      <w:r w:rsidRPr="007A412C">
        <w:rPr>
          <w:rFonts w:ascii="Arial" w:eastAsia="Times New Roman" w:hAnsi="Arial" w:cs="Arial"/>
        </w:rPr>
        <w:t>Službeni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glasnik</w:t>
      </w:r>
      <w:proofErr w:type="spellEnd"/>
      <w:r w:rsidRPr="007A412C">
        <w:rPr>
          <w:rFonts w:ascii="Arial" w:eastAsia="Times New Roman" w:hAnsi="Arial" w:cs="Arial"/>
        </w:rPr>
        <w:t xml:space="preserve"> RS", br. 8/06, 14/09 - US </w:t>
      </w:r>
      <w:proofErr w:type="spellStart"/>
      <w:r w:rsidRPr="007A412C">
        <w:rPr>
          <w:rFonts w:ascii="Arial" w:eastAsia="Times New Roman" w:hAnsi="Arial" w:cs="Arial"/>
        </w:rPr>
        <w:t>i</w:t>
      </w:r>
      <w:proofErr w:type="spellEnd"/>
      <w:r w:rsidRPr="007A412C">
        <w:rPr>
          <w:rFonts w:ascii="Arial" w:eastAsia="Times New Roman" w:hAnsi="Arial" w:cs="Arial"/>
        </w:rPr>
        <w:t xml:space="preserve"> 119/13).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7A412C" w:rsidRPr="007A412C" w:rsidRDefault="007A412C" w:rsidP="007A41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0"/>
      <w:bookmarkEnd w:id="26"/>
      <w:proofErr w:type="spellStart"/>
      <w:r w:rsidRPr="007A412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20 </w:t>
      </w:r>
    </w:p>
    <w:p w:rsidR="007A412C" w:rsidRPr="007A412C" w:rsidRDefault="007A412C" w:rsidP="007A41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Ova </w:t>
      </w:r>
      <w:proofErr w:type="spellStart"/>
      <w:r w:rsidRPr="007A412C">
        <w:rPr>
          <w:rFonts w:ascii="Arial" w:eastAsia="Times New Roman" w:hAnsi="Arial" w:cs="Arial"/>
        </w:rPr>
        <w:t>uredba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stupa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A412C">
        <w:rPr>
          <w:rFonts w:ascii="Arial" w:eastAsia="Times New Roman" w:hAnsi="Arial" w:cs="Arial"/>
        </w:rPr>
        <w:t>na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snagu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osmog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od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dana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objavljivanja</w:t>
      </w:r>
      <w:proofErr w:type="spellEnd"/>
      <w:r w:rsidRPr="007A412C">
        <w:rPr>
          <w:rFonts w:ascii="Arial" w:eastAsia="Times New Roman" w:hAnsi="Arial" w:cs="Arial"/>
        </w:rPr>
        <w:t xml:space="preserve"> u "</w:t>
      </w:r>
      <w:proofErr w:type="spellStart"/>
      <w:r w:rsidRPr="007A412C">
        <w:rPr>
          <w:rFonts w:ascii="Arial" w:eastAsia="Times New Roman" w:hAnsi="Arial" w:cs="Arial"/>
        </w:rPr>
        <w:t>Službenom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glasniku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Republike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 w:rsidRPr="007A412C">
        <w:rPr>
          <w:rFonts w:ascii="Arial" w:eastAsia="Times New Roman" w:hAnsi="Arial" w:cs="Arial"/>
        </w:rPr>
        <w:t>Srbije</w:t>
      </w:r>
      <w:proofErr w:type="spellEnd"/>
      <w:r w:rsidRPr="007A412C">
        <w:rPr>
          <w:rFonts w:ascii="Arial" w:eastAsia="Times New Roman" w:hAnsi="Arial" w:cs="Arial"/>
        </w:rPr>
        <w:t xml:space="preserve">". </w:t>
      </w:r>
    </w:p>
    <w:p w:rsidR="007A412C" w:rsidRPr="007A412C" w:rsidRDefault="007A412C" w:rsidP="007A412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A412C">
        <w:rPr>
          <w:rFonts w:ascii="Arial" w:eastAsia="Times New Roman" w:hAnsi="Arial" w:cs="Arial"/>
          <w:sz w:val="26"/>
          <w:szCs w:val="26"/>
        </w:rPr>
        <w:t> </w:t>
      </w:r>
    </w:p>
    <w:p w:rsidR="007A412C" w:rsidRPr="007A412C" w:rsidRDefault="007A412C" w:rsidP="007A41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proofErr w:type="spellStart"/>
      <w:r w:rsidRPr="007A412C">
        <w:rPr>
          <w:rFonts w:ascii="Arial" w:eastAsia="Times New Roman" w:hAnsi="Arial" w:cs="Arial"/>
          <w:b/>
          <w:bCs/>
        </w:rPr>
        <w:t>Priloge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koji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su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sastavni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deo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ove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uredbe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možete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A412C">
        <w:rPr>
          <w:rFonts w:ascii="Arial" w:eastAsia="Times New Roman" w:hAnsi="Arial" w:cs="Arial"/>
          <w:b/>
          <w:bCs/>
        </w:rPr>
        <w:t>pogledati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hyperlink r:id="rId4" w:tgtFrame="_blank" w:history="1">
        <w:r w:rsidRPr="007A412C">
          <w:rPr>
            <w:rFonts w:ascii="Arial" w:eastAsia="Times New Roman" w:hAnsi="Arial" w:cs="Arial"/>
            <w:b/>
            <w:bCs/>
            <w:color w:val="0000FF"/>
            <w:u w:val="single"/>
          </w:rPr>
          <w:t>OVDE</w:t>
        </w:r>
      </w:hyperlink>
    </w:p>
    <w:p w:rsidR="005A77A4" w:rsidRDefault="005A77A4"/>
    <w:sectPr w:rsidR="005A77A4" w:rsidSect="005A7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412C"/>
    <w:rsid w:val="005A77A4"/>
    <w:rsid w:val="007A412C"/>
    <w:rsid w:val="00C53E6A"/>
    <w:rsid w:val="00D2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4"/>
  </w:style>
  <w:style w:type="paragraph" w:styleId="Heading4">
    <w:name w:val="heading 4"/>
    <w:basedOn w:val="Normal"/>
    <w:link w:val="Heading4Char"/>
    <w:uiPriority w:val="9"/>
    <w:qFormat/>
    <w:rsid w:val="007A4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41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12C"/>
    <w:rPr>
      <w:color w:val="0000FF"/>
      <w:u w:val="single"/>
    </w:rPr>
  </w:style>
  <w:style w:type="paragraph" w:customStyle="1" w:styleId="clan">
    <w:name w:val="clan"/>
    <w:basedOn w:val="Normal"/>
    <w:rsid w:val="007A412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A412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A412C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7A41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7A412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7A412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7A41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MUP_ocene_17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2017-03-20T10:30:00Z</dcterms:created>
  <dcterms:modified xsi:type="dcterms:W3CDTF">2017-03-20T10:31:00Z</dcterms:modified>
</cp:coreProperties>
</file>