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A4" w:rsidRDefault="00ED7BA4" w:rsidP="00ED7BA4">
      <w:pPr>
        <w:pStyle w:val="basic-paragraph"/>
      </w:pPr>
      <w:bookmarkStart w:id="0" w:name="_GoBack"/>
      <w:bookmarkEnd w:id="0"/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41.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(10)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странцима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</w:t>
      </w:r>
      <w:proofErr w:type="spellEnd"/>
      <w:r>
        <w:t>. 24/18 и 31/19),</w:t>
      </w:r>
    </w:p>
    <w:p w:rsidR="00ED7BA4" w:rsidRDefault="00ED7BA4" w:rsidP="00ED7BA4">
      <w:pPr>
        <w:pStyle w:val="basic-paragraph"/>
      </w:pPr>
      <w:proofErr w:type="spellStart"/>
      <w:r>
        <w:t>Министар</w:t>
      </w:r>
      <w:proofErr w:type="spellEnd"/>
      <w:r>
        <w:t xml:space="preserve"> </w:t>
      </w:r>
      <w:proofErr w:type="spellStart"/>
      <w:r>
        <w:t>унутрашњих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доноси</w:t>
      </w:r>
      <w:proofErr w:type="spellEnd"/>
    </w:p>
    <w:p w:rsidR="00ED7BA4" w:rsidRPr="00ED7BA4" w:rsidRDefault="00ED7BA4" w:rsidP="00ED7BA4">
      <w:pPr>
        <w:pStyle w:val="odluka-zakon"/>
        <w:jc w:val="center"/>
        <w:rPr>
          <w:b/>
        </w:rPr>
      </w:pPr>
      <w:r w:rsidRPr="00ED7BA4">
        <w:rPr>
          <w:b/>
        </w:rPr>
        <w:t>ПРАВИЛНИК</w:t>
      </w:r>
    </w:p>
    <w:p w:rsidR="00ED7BA4" w:rsidRPr="00ED7BA4" w:rsidRDefault="00ED7BA4" w:rsidP="00ED7BA4">
      <w:pPr>
        <w:pStyle w:val="odluka-zakon"/>
        <w:jc w:val="center"/>
        <w:rPr>
          <w:b/>
        </w:rPr>
      </w:pPr>
      <w:proofErr w:type="gramStart"/>
      <w:r w:rsidRPr="00ED7BA4">
        <w:rPr>
          <w:b/>
        </w:rPr>
        <w:t>о</w:t>
      </w:r>
      <w:proofErr w:type="gramEnd"/>
      <w:r w:rsidRPr="00ED7BA4">
        <w:rPr>
          <w:b/>
        </w:rPr>
        <w:t xml:space="preserve"> </w:t>
      </w:r>
      <w:proofErr w:type="spellStart"/>
      <w:r w:rsidRPr="00ED7BA4">
        <w:rPr>
          <w:b/>
        </w:rPr>
        <w:t>ближим</w:t>
      </w:r>
      <w:proofErr w:type="spellEnd"/>
      <w:r w:rsidRPr="00ED7BA4">
        <w:rPr>
          <w:b/>
        </w:rPr>
        <w:t xml:space="preserve"> </w:t>
      </w:r>
      <w:proofErr w:type="spellStart"/>
      <w:r w:rsidRPr="00ED7BA4">
        <w:rPr>
          <w:b/>
        </w:rPr>
        <w:t>условима</w:t>
      </w:r>
      <w:proofErr w:type="spellEnd"/>
      <w:r w:rsidRPr="00ED7BA4">
        <w:rPr>
          <w:b/>
        </w:rPr>
        <w:t xml:space="preserve"> </w:t>
      </w:r>
      <w:proofErr w:type="spellStart"/>
      <w:r w:rsidRPr="00ED7BA4">
        <w:rPr>
          <w:b/>
        </w:rPr>
        <w:t>за</w:t>
      </w:r>
      <w:proofErr w:type="spellEnd"/>
      <w:r w:rsidRPr="00ED7BA4">
        <w:rPr>
          <w:b/>
        </w:rPr>
        <w:t xml:space="preserve"> </w:t>
      </w:r>
      <w:proofErr w:type="spellStart"/>
      <w:r w:rsidRPr="00ED7BA4">
        <w:rPr>
          <w:b/>
        </w:rPr>
        <w:t>подношење</w:t>
      </w:r>
      <w:proofErr w:type="spellEnd"/>
      <w:r w:rsidRPr="00ED7BA4">
        <w:rPr>
          <w:b/>
        </w:rPr>
        <w:t xml:space="preserve"> </w:t>
      </w:r>
      <w:proofErr w:type="spellStart"/>
      <w:r w:rsidRPr="00ED7BA4">
        <w:rPr>
          <w:b/>
        </w:rPr>
        <w:t>захтева</w:t>
      </w:r>
      <w:proofErr w:type="spellEnd"/>
      <w:r w:rsidRPr="00ED7BA4">
        <w:rPr>
          <w:b/>
        </w:rPr>
        <w:t xml:space="preserve"> </w:t>
      </w:r>
      <w:proofErr w:type="spellStart"/>
      <w:r w:rsidRPr="00ED7BA4">
        <w:rPr>
          <w:b/>
        </w:rPr>
        <w:t>за</w:t>
      </w:r>
      <w:proofErr w:type="spellEnd"/>
      <w:r w:rsidRPr="00ED7BA4">
        <w:rPr>
          <w:b/>
        </w:rPr>
        <w:t xml:space="preserve"> </w:t>
      </w:r>
      <w:proofErr w:type="spellStart"/>
      <w:r w:rsidRPr="00ED7BA4">
        <w:rPr>
          <w:b/>
        </w:rPr>
        <w:t>одобрење</w:t>
      </w:r>
      <w:proofErr w:type="spellEnd"/>
      <w:r w:rsidRPr="00ED7BA4">
        <w:rPr>
          <w:b/>
        </w:rPr>
        <w:t xml:space="preserve"> </w:t>
      </w:r>
      <w:proofErr w:type="spellStart"/>
      <w:r w:rsidRPr="00ED7BA4">
        <w:rPr>
          <w:b/>
        </w:rPr>
        <w:t>привременог</w:t>
      </w:r>
      <w:proofErr w:type="spellEnd"/>
      <w:r w:rsidRPr="00ED7BA4">
        <w:rPr>
          <w:b/>
        </w:rPr>
        <w:t xml:space="preserve"> </w:t>
      </w:r>
      <w:proofErr w:type="spellStart"/>
      <w:r w:rsidRPr="00ED7BA4">
        <w:rPr>
          <w:b/>
        </w:rPr>
        <w:t>боравка</w:t>
      </w:r>
      <w:proofErr w:type="spellEnd"/>
      <w:r w:rsidRPr="00ED7BA4">
        <w:rPr>
          <w:b/>
        </w:rPr>
        <w:t xml:space="preserve"> </w:t>
      </w:r>
      <w:proofErr w:type="spellStart"/>
      <w:r w:rsidRPr="00ED7BA4">
        <w:rPr>
          <w:b/>
        </w:rPr>
        <w:t>електронским</w:t>
      </w:r>
      <w:proofErr w:type="spellEnd"/>
      <w:r w:rsidRPr="00ED7BA4">
        <w:rPr>
          <w:b/>
        </w:rPr>
        <w:t xml:space="preserve"> </w:t>
      </w:r>
      <w:proofErr w:type="spellStart"/>
      <w:r w:rsidRPr="00ED7BA4">
        <w:rPr>
          <w:b/>
        </w:rPr>
        <w:t>путем</w:t>
      </w:r>
      <w:proofErr w:type="spellEnd"/>
    </w:p>
    <w:p w:rsidR="00ED7BA4" w:rsidRDefault="00ED7BA4" w:rsidP="00ED7BA4">
      <w:pPr>
        <w:pStyle w:val="centar"/>
        <w:jc w:val="center"/>
      </w:pPr>
      <w:proofErr w:type="gramStart"/>
      <w:r>
        <w:t>"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РС", </w:t>
      </w:r>
      <w:proofErr w:type="spellStart"/>
      <w:r>
        <w:t>број</w:t>
      </w:r>
      <w:proofErr w:type="spellEnd"/>
      <w:r>
        <w:t xml:space="preserve"> 159 </w:t>
      </w:r>
      <w:proofErr w:type="spellStart"/>
      <w:r>
        <w:t>од</w:t>
      </w:r>
      <w:proofErr w:type="spellEnd"/>
      <w:r>
        <w:t xml:space="preserve"> 30.</w:t>
      </w:r>
      <w:proofErr w:type="gramEnd"/>
      <w:r>
        <w:t xml:space="preserve"> </w:t>
      </w:r>
      <w:proofErr w:type="spellStart"/>
      <w:proofErr w:type="gramStart"/>
      <w:r>
        <w:t>децембра</w:t>
      </w:r>
      <w:proofErr w:type="spellEnd"/>
      <w:proofErr w:type="gramEnd"/>
      <w:r>
        <w:t xml:space="preserve"> 2020.</w:t>
      </w:r>
    </w:p>
    <w:p w:rsidR="00ED7BA4" w:rsidRDefault="00ED7BA4" w:rsidP="00ED7BA4">
      <w:pPr>
        <w:pStyle w:val="clan"/>
        <w:jc w:val="center"/>
      </w:pPr>
      <w:proofErr w:type="spellStart"/>
      <w:proofErr w:type="gramStart"/>
      <w:r>
        <w:t>Члан</w:t>
      </w:r>
      <w:proofErr w:type="spellEnd"/>
      <w:r>
        <w:t xml:space="preserve"> 1.</w:t>
      </w:r>
      <w:proofErr w:type="gramEnd"/>
    </w:p>
    <w:p w:rsidR="00ED7BA4" w:rsidRDefault="00ED7BA4" w:rsidP="00ED7BA4">
      <w:pPr>
        <w:pStyle w:val="basic-paragraph"/>
      </w:pPr>
      <w:proofErr w:type="spellStart"/>
      <w:r>
        <w:t>Овим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прописују</w:t>
      </w:r>
      <w:proofErr w:type="spellEnd"/>
      <w:r>
        <w:t xml:space="preserve"> </w:t>
      </w:r>
      <w:proofErr w:type="spellStart"/>
      <w:r>
        <w:t>ближи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одобрење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продужење</w:t>
      </w:r>
      <w:proofErr w:type="spellEnd"/>
      <w:r>
        <w:t xml:space="preserve"> </w:t>
      </w:r>
      <w:proofErr w:type="spellStart"/>
      <w:r>
        <w:t>привременог</w:t>
      </w:r>
      <w:proofErr w:type="spellEnd"/>
      <w:r>
        <w:t xml:space="preserve"> </w:t>
      </w:r>
      <w:proofErr w:type="spellStart"/>
      <w:r>
        <w:t>боравка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захтев</w:t>
      </w:r>
      <w:proofErr w:type="spellEnd"/>
      <w:r>
        <w:t>).</w:t>
      </w:r>
    </w:p>
    <w:p w:rsidR="00ED7BA4" w:rsidRDefault="00ED7BA4" w:rsidP="00ED7BA4">
      <w:pPr>
        <w:pStyle w:val="clan"/>
        <w:jc w:val="center"/>
      </w:pPr>
      <w:proofErr w:type="spellStart"/>
      <w:proofErr w:type="gramStart"/>
      <w:r>
        <w:t>Члан</w:t>
      </w:r>
      <w:proofErr w:type="spellEnd"/>
      <w:r>
        <w:t xml:space="preserve"> 2.</w:t>
      </w:r>
      <w:proofErr w:type="gramEnd"/>
    </w:p>
    <w:p w:rsidR="00ED7BA4" w:rsidRDefault="00ED7BA4" w:rsidP="00ED7BA4">
      <w:pPr>
        <w:pStyle w:val="basic-paragraph"/>
      </w:pPr>
      <w:proofErr w:type="spellStart"/>
      <w:proofErr w:type="gramStart"/>
      <w:r>
        <w:t>Захтев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држављани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Захтев</w:t>
      </w:r>
      <w:proofErr w:type="spellEnd"/>
      <w:r>
        <w:t xml:space="preserve"> </w:t>
      </w:r>
      <w:proofErr w:type="spellStart"/>
      <w:r>
        <w:t>странац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иностранства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>.</w:t>
      </w:r>
      <w:proofErr w:type="gramEnd"/>
      <w:r>
        <w:t xml:space="preserve"> </w:t>
      </w:r>
    </w:p>
    <w:p w:rsidR="00ED7BA4" w:rsidRDefault="00ED7BA4" w:rsidP="00ED7BA4">
      <w:pPr>
        <w:pStyle w:val="basic-paragraph"/>
      </w:pPr>
      <w:proofErr w:type="spellStart"/>
      <w:proofErr w:type="gramStart"/>
      <w:r>
        <w:t>Образац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одобрење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продужење</w:t>
      </w:r>
      <w:proofErr w:type="spellEnd"/>
      <w:r>
        <w:t xml:space="preserve"> </w:t>
      </w:r>
      <w:proofErr w:type="spellStart"/>
      <w:r>
        <w:t>привременог</w:t>
      </w:r>
      <w:proofErr w:type="spellEnd"/>
      <w:r>
        <w:t xml:space="preserve"> </w:t>
      </w:r>
      <w:proofErr w:type="spellStart"/>
      <w:r>
        <w:t>боравка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(</w:t>
      </w:r>
      <w:proofErr w:type="spellStart"/>
      <w:r>
        <w:t>Образац</w:t>
      </w:r>
      <w:proofErr w:type="spellEnd"/>
      <w:r>
        <w:t xml:space="preserve">),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преводом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енглески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, </w:t>
      </w:r>
      <w:proofErr w:type="spellStart"/>
      <w:r>
        <w:t>одштампан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прилогу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и </w:t>
      </w:r>
      <w:proofErr w:type="spellStart"/>
      <w:r>
        <w:t>чини</w:t>
      </w:r>
      <w:proofErr w:type="spellEnd"/>
      <w:r>
        <w:t xml:space="preserve">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>.</w:t>
      </w:r>
      <w:proofErr w:type="gramEnd"/>
    </w:p>
    <w:p w:rsidR="00ED7BA4" w:rsidRDefault="00ED7BA4" w:rsidP="00ED7BA4">
      <w:pPr>
        <w:pStyle w:val="clan"/>
        <w:jc w:val="center"/>
      </w:pPr>
      <w:proofErr w:type="spellStart"/>
      <w:proofErr w:type="gramStart"/>
      <w:r>
        <w:t>Члан</w:t>
      </w:r>
      <w:proofErr w:type="spellEnd"/>
      <w:r>
        <w:t xml:space="preserve"> 3.</w:t>
      </w:r>
      <w:proofErr w:type="gramEnd"/>
    </w:p>
    <w:p w:rsidR="00ED7BA4" w:rsidRDefault="00ED7BA4" w:rsidP="00ED7BA4">
      <w:pPr>
        <w:pStyle w:val="basic-paragraph"/>
      </w:pP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поднесе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, </w:t>
      </w:r>
      <w:proofErr w:type="spellStart"/>
      <w:r>
        <w:t>странац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региструје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еУправа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Портал</w:t>
      </w:r>
      <w:proofErr w:type="spellEnd"/>
      <w:r>
        <w:t xml:space="preserve">). </w:t>
      </w:r>
    </w:p>
    <w:p w:rsidR="00ED7BA4" w:rsidRDefault="00ED7BA4" w:rsidP="00ED7BA4">
      <w:pPr>
        <w:pStyle w:val="basic-paragraph"/>
      </w:pPr>
      <w:proofErr w:type="spellStart"/>
      <w:proofErr w:type="gramStart"/>
      <w:r>
        <w:t>Након</w:t>
      </w:r>
      <w:proofErr w:type="spellEnd"/>
      <w:r>
        <w:t xml:space="preserve"> </w:t>
      </w:r>
      <w:proofErr w:type="spellStart"/>
      <w:r>
        <w:t>регистрације</w:t>
      </w:r>
      <w:proofErr w:type="spellEnd"/>
      <w:r>
        <w:t xml:space="preserve">,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,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домену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називом</w:t>
      </w:r>
      <w:proofErr w:type="spellEnd"/>
      <w:r>
        <w:t xml:space="preserve"> „</w:t>
      </w:r>
      <w:proofErr w:type="spellStart"/>
      <w:r>
        <w:t>Livinginserbia</w:t>
      </w:r>
      <w:proofErr w:type="spellEnd"/>
      <w:r>
        <w:t>”.</w:t>
      </w:r>
      <w:proofErr w:type="gramEnd"/>
      <w:r>
        <w:t xml:space="preserve"> </w:t>
      </w:r>
    </w:p>
    <w:p w:rsidR="00ED7BA4" w:rsidRDefault="00ED7BA4" w:rsidP="00ED7BA4">
      <w:pPr>
        <w:pStyle w:val="basic-paragraph"/>
      </w:pPr>
      <w:proofErr w:type="spellStart"/>
      <w:proofErr w:type="gramStart"/>
      <w:r>
        <w:t>Након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, </w:t>
      </w:r>
      <w:proofErr w:type="spellStart"/>
      <w:r>
        <w:t>странац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 xml:space="preserve"> </w:t>
      </w:r>
      <w:proofErr w:type="spellStart"/>
      <w:r>
        <w:t>добија</w:t>
      </w:r>
      <w:proofErr w:type="spellEnd"/>
      <w:r>
        <w:t xml:space="preserve"> </w:t>
      </w:r>
      <w:proofErr w:type="spellStart"/>
      <w:r>
        <w:t>упутства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поступање</w:t>
      </w:r>
      <w:proofErr w:type="spellEnd"/>
      <w:r>
        <w:t xml:space="preserve"> и </w:t>
      </w:r>
      <w:proofErr w:type="spellStart"/>
      <w:r>
        <w:t>обавештава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о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>.</w:t>
      </w:r>
      <w:proofErr w:type="gramEnd"/>
      <w:r>
        <w:t xml:space="preserve"> </w:t>
      </w:r>
    </w:p>
    <w:p w:rsidR="00ED7BA4" w:rsidRDefault="00ED7BA4" w:rsidP="00ED7BA4">
      <w:pPr>
        <w:pStyle w:val="clan"/>
        <w:jc w:val="center"/>
      </w:pPr>
      <w:proofErr w:type="spellStart"/>
      <w:proofErr w:type="gramStart"/>
      <w:r>
        <w:t>Члан</w:t>
      </w:r>
      <w:proofErr w:type="spellEnd"/>
      <w:r>
        <w:t xml:space="preserve"> 4.</w:t>
      </w:r>
      <w:proofErr w:type="gramEnd"/>
    </w:p>
    <w:p w:rsidR="00ED7BA4" w:rsidRDefault="00ED7BA4" w:rsidP="00ED7BA4">
      <w:pPr>
        <w:pStyle w:val="basic-paragraph"/>
      </w:pP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одобрење</w:t>
      </w:r>
      <w:proofErr w:type="spellEnd"/>
      <w:r>
        <w:t xml:space="preserve"> </w:t>
      </w:r>
      <w:proofErr w:type="spellStart"/>
      <w:r>
        <w:t>привременог</w:t>
      </w:r>
      <w:proofErr w:type="spellEnd"/>
      <w:r>
        <w:t xml:space="preserve"> </w:t>
      </w:r>
      <w:proofErr w:type="spellStart"/>
      <w:r>
        <w:t>боравка</w:t>
      </w:r>
      <w:proofErr w:type="spellEnd"/>
      <w:r>
        <w:t xml:space="preserve"> </w:t>
      </w:r>
      <w:proofErr w:type="spellStart"/>
      <w:r>
        <w:t>испуњени</w:t>
      </w:r>
      <w:proofErr w:type="spellEnd"/>
      <w:r>
        <w:t xml:space="preserve">, </w:t>
      </w:r>
      <w:proofErr w:type="spellStart"/>
      <w:r>
        <w:t>странцу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Јединствен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сандучић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обавештење</w:t>
      </w:r>
      <w:proofErr w:type="spellEnd"/>
      <w:r>
        <w:t xml:space="preserve"> о </w:t>
      </w:r>
      <w:proofErr w:type="spellStart"/>
      <w:r>
        <w:t>датуму</w:t>
      </w:r>
      <w:proofErr w:type="spellEnd"/>
      <w:r>
        <w:t xml:space="preserve"> и </w:t>
      </w:r>
      <w:proofErr w:type="spellStart"/>
      <w:r>
        <w:t>адреси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његово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присуство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пасош</w:t>
      </w:r>
      <w:proofErr w:type="spellEnd"/>
      <w:r>
        <w:t xml:space="preserve"> </w:t>
      </w:r>
      <w:proofErr w:type="spellStart"/>
      <w:r>
        <w:t>утиснула</w:t>
      </w:r>
      <w:proofErr w:type="spellEnd"/>
      <w:r>
        <w:t xml:space="preserve"> </w:t>
      </w:r>
      <w:proofErr w:type="spellStart"/>
      <w:r>
        <w:t>налепница</w:t>
      </w:r>
      <w:proofErr w:type="spellEnd"/>
      <w:r>
        <w:t xml:space="preserve"> о </w:t>
      </w:r>
      <w:proofErr w:type="spellStart"/>
      <w:r>
        <w:t>одобреном</w:t>
      </w:r>
      <w:proofErr w:type="spellEnd"/>
      <w:r>
        <w:t xml:space="preserve"> </w:t>
      </w:r>
      <w:proofErr w:type="spellStart"/>
      <w:r>
        <w:t>привременом</w:t>
      </w:r>
      <w:proofErr w:type="spellEnd"/>
      <w:r>
        <w:t xml:space="preserve"> </w:t>
      </w:r>
      <w:proofErr w:type="spellStart"/>
      <w:r>
        <w:t>боравку</w:t>
      </w:r>
      <w:proofErr w:type="spellEnd"/>
      <w:r>
        <w:t>.</w:t>
      </w:r>
      <w:proofErr w:type="gramEnd"/>
    </w:p>
    <w:p w:rsidR="00ED7BA4" w:rsidRDefault="00ED7BA4" w:rsidP="00ED7BA4">
      <w:pPr>
        <w:pStyle w:val="basic-paragraph"/>
      </w:pPr>
      <w:proofErr w:type="spellStart"/>
      <w:proofErr w:type="gramStart"/>
      <w:r>
        <w:lastRenderedPageBreak/>
        <w:t>Ако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одобрење</w:t>
      </w:r>
      <w:proofErr w:type="spellEnd"/>
      <w:r>
        <w:t xml:space="preserve"> </w:t>
      </w:r>
      <w:proofErr w:type="spellStart"/>
      <w:r>
        <w:t>привременог</w:t>
      </w:r>
      <w:proofErr w:type="spellEnd"/>
      <w:r>
        <w:t xml:space="preserve"> </w:t>
      </w:r>
      <w:proofErr w:type="spellStart"/>
      <w:r>
        <w:t>боравка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испуњени</w:t>
      </w:r>
      <w:proofErr w:type="spellEnd"/>
      <w:r>
        <w:t xml:space="preserve">, </w:t>
      </w:r>
      <w:proofErr w:type="spellStart"/>
      <w:r>
        <w:t>странцу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јединствен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сандучић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о </w:t>
      </w:r>
      <w:proofErr w:type="spellStart"/>
      <w:r>
        <w:t>одбијању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одбацивању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привремени</w:t>
      </w:r>
      <w:proofErr w:type="spellEnd"/>
      <w:r>
        <w:t xml:space="preserve"> </w:t>
      </w:r>
      <w:proofErr w:type="spellStart"/>
      <w:r>
        <w:t>боравак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  <w:proofErr w:type="gramEnd"/>
    </w:p>
    <w:p w:rsidR="00ED7BA4" w:rsidRDefault="00ED7BA4" w:rsidP="00ED7BA4">
      <w:pPr>
        <w:pStyle w:val="clan"/>
        <w:jc w:val="center"/>
      </w:pPr>
      <w:proofErr w:type="spellStart"/>
      <w:proofErr w:type="gramStart"/>
      <w:r>
        <w:t>Члан</w:t>
      </w:r>
      <w:proofErr w:type="spellEnd"/>
      <w:r>
        <w:t xml:space="preserve"> 5.</w:t>
      </w:r>
      <w:proofErr w:type="gramEnd"/>
    </w:p>
    <w:p w:rsidR="00ED7BA4" w:rsidRDefault="00ED7BA4" w:rsidP="00ED7BA4">
      <w:pPr>
        <w:pStyle w:val="basic-paragraph"/>
      </w:pPr>
      <w:proofErr w:type="spellStart"/>
      <w:proofErr w:type="gramStart"/>
      <w:r>
        <w:t>Овај</w:t>
      </w:r>
      <w:proofErr w:type="spellEnd"/>
      <w:r>
        <w:t xml:space="preserve"> </w:t>
      </w:r>
      <w:proofErr w:type="spellStart"/>
      <w:r>
        <w:t>правилник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осмог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у „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гласнику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”, а </w:t>
      </w:r>
      <w:proofErr w:type="spellStart"/>
      <w:r>
        <w:t>примењује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proofErr w:type="gramStart"/>
      <w:r>
        <w:t>априла</w:t>
      </w:r>
      <w:proofErr w:type="spellEnd"/>
      <w:proofErr w:type="gramEnd"/>
      <w:r>
        <w:t xml:space="preserve"> 2021.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ED7BA4" w:rsidRDefault="00ED7BA4" w:rsidP="00ED7BA4">
      <w:pPr>
        <w:pStyle w:val="potpis"/>
        <w:jc w:val="right"/>
      </w:pPr>
      <w:proofErr w:type="spellStart"/>
      <w:r>
        <w:t>Број</w:t>
      </w:r>
      <w:proofErr w:type="spellEnd"/>
      <w:r>
        <w:t xml:space="preserve"> 01-6103/20-8</w:t>
      </w:r>
    </w:p>
    <w:p w:rsidR="00ED7BA4" w:rsidRDefault="00ED7BA4" w:rsidP="00ED7BA4">
      <w:pPr>
        <w:pStyle w:val="potpis"/>
        <w:jc w:val="right"/>
      </w:pPr>
      <w:proofErr w:type="gramStart"/>
      <w:r>
        <w:t xml:space="preserve">У </w:t>
      </w:r>
      <w:proofErr w:type="spellStart"/>
      <w:r>
        <w:t>Београду</w:t>
      </w:r>
      <w:proofErr w:type="spellEnd"/>
      <w:r>
        <w:t>, 30.</w:t>
      </w:r>
      <w:proofErr w:type="gramEnd"/>
      <w:r>
        <w:t xml:space="preserve"> </w:t>
      </w:r>
      <w:proofErr w:type="spellStart"/>
      <w:proofErr w:type="gramStart"/>
      <w:r>
        <w:t>децембра</w:t>
      </w:r>
      <w:proofErr w:type="spellEnd"/>
      <w:proofErr w:type="gramEnd"/>
      <w:r>
        <w:t xml:space="preserve"> 2020. </w:t>
      </w:r>
      <w:proofErr w:type="spellStart"/>
      <w:proofErr w:type="gramStart"/>
      <w:r>
        <w:t>године</w:t>
      </w:r>
      <w:proofErr w:type="spellEnd"/>
      <w:proofErr w:type="gramEnd"/>
    </w:p>
    <w:p w:rsidR="00ED7BA4" w:rsidRDefault="00ED7BA4" w:rsidP="00ED7BA4">
      <w:pPr>
        <w:pStyle w:val="potpis"/>
        <w:jc w:val="right"/>
      </w:pPr>
      <w:proofErr w:type="spellStart"/>
      <w:r>
        <w:t>Министар</w:t>
      </w:r>
      <w:proofErr w:type="spellEnd"/>
      <w:r>
        <w:t>,</w:t>
      </w:r>
    </w:p>
    <w:p w:rsidR="00ED7BA4" w:rsidRDefault="00ED7BA4" w:rsidP="00ED7BA4">
      <w:pPr>
        <w:pStyle w:val="potpis"/>
        <w:jc w:val="right"/>
      </w:pPr>
      <w:proofErr w:type="spellStart"/>
      <w:proofErr w:type="gramStart"/>
      <w:r>
        <w:rPr>
          <w:rStyle w:val="bold"/>
        </w:rPr>
        <w:t>Александар</w:t>
      </w:r>
      <w:proofErr w:type="spellEnd"/>
      <w:r>
        <w:rPr>
          <w:rStyle w:val="bold"/>
        </w:rPr>
        <w:t xml:space="preserve"> </w:t>
      </w:r>
      <w:proofErr w:type="spellStart"/>
      <w:r>
        <w:rPr>
          <w:rStyle w:val="bold"/>
        </w:rPr>
        <w:t>Вулин</w:t>
      </w:r>
      <w:proofErr w:type="spellEnd"/>
      <w:r>
        <w:rPr>
          <w:rStyle w:val="bold"/>
        </w:rPr>
        <w:t xml:space="preserve">, </w:t>
      </w:r>
      <w:proofErr w:type="spellStart"/>
      <w:r>
        <w:t>с.р</w:t>
      </w:r>
      <w:proofErr w:type="spellEnd"/>
      <w:r>
        <w:t>.</w:t>
      </w:r>
      <w:proofErr w:type="gramEnd"/>
    </w:p>
    <w:p w:rsidR="00ED7BA4" w:rsidRDefault="00ED7BA4" w:rsidP="00ED7BA4">
      <w:pPr>
        <w:pStyle w:val="basic-paragraph"/>
      </w:pPr>
      <w:r>
        <w:rPr>
          <w:noProof/>
        </w:rPr>
        <w:lastRenderedPageBreak/>
        <w:drawing>
          <wp:inline distT="0" distB="0" distL="0" distR="0">
            <wp:extent cx="6039293" cy="8500707"/>
            <wp:effectExtent l="0" t="0" r="0" b="0"/>
            <wp:docPr id="3" name="Picture 3" descr="https://www.pravno-informacioni-sistem.rs/SlGlasnikPortal/slike/pravilnik-privremeni-boravak_Page_1.png&amp;doctype=reg&amp;regactid=431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avno-informacioni-sistem.rs/SlGlasnikPortal/slike/pravilnik-privremeni-boravak_Page_1.png&amp;doctype=reg&amp;regactid=4314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376" cy="852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BA4" w:rsidRDefault="00ED7BA4" w:rsidP="00ED7BA4">
      <w:pPr>
        <w:pStyle w:val="basic-paragraph"/>
      </w:pPr>
      <w:r>
        <w:rPr>
          <w:noProof/>
        </w:rPr>
        <w:lastRenderedPageBreak/>
        <w:drawing>
          <wp:inline distT="0" distB="0" distL="0" distR="0">
            <wp:extent cx="6124353" cy="8620433"/>
            <wp:effectExtent l="0" t="0" r="0" b="0"/>
            <wp:docPr id="2" name="Picture 2" descr="https://www.pravno-informacioni-sistem.rs/SlGlasnikPortal/slike/pravilnik-privremeni-boravak_Page_2.png&amp;doctype=reg&amp;regactid=431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avno-informacioni-sistem.rs/SlGlasnikPortal/slike/pravilnik-privremeni-boravak_Page_2.png&amp;doctype=reg&amp;regactid=4314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877" cy="862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BA4" w:rsidRDefault="00ED7BA4" w:rsidP="00ED7BA4">
      <w:pPr>
        <w:pStyle w:val="basic-paragraph"/>
      </w:pPr>
      <w:r>
        <w:rPr>
          <w:noProof/>
        </w:rPr>
        <w:lastRenderedPageBreak/>
        <w:drawing>
          <wp:inline distT="0" distB="0" distL="0" distR="0">
            <wp:extent cx="6161902" cy="8673285"/>
            <wp:effectExtent l="0" t="0" r="0" b="0"/>
            <wp:docPr id="1" name="Picture 1" descr="https://www.pravno-informacioni-sistem.rs/SlGlasnikPortal/slike/pravilnik-privremeni-boravak_Page_3.png&amp;doctype=reg&amp;regactid=431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ravno-informacioni-sistem.rs/SlGlasnikPortal/slike/pravilnik-privremeni-boravak_Page_3.png&amp;doctype=reg&amp;regactid=4314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609" cy="868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7B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E5"/>
    <w:rsid w:val="00311DE5"/>
    <w:rsid w:val="009E13DF"/>
    <w:rsid w:val="00B1005A"/>
    <w:rsid w:val="00ED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ED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ED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ED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ED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ED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D7BA4"/>
  </w:style>
  <w:style w:type="paragraph" w:styleId="BalloonText">
    <w:name w:val="Balloon Text"/>
    <w:basedOn w:val="Normal"/>
    <w:link w:val="BalloonTextChar"/>
    <w:uiPriority w:val="99"/>
    <w:semiHidden/>
    <w:unhideWhenUsed/>
    <w:rsid w:val="00ED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ED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ED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ED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ED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ED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D7BA4"/>
  </w:style>
  <w:style w:type="paragraph" w:styleId="BalloonText">
    <w:name w:val="Balloon Text"/>
    <w:basedOn w:val="Normal"/>
    <w:link w:val="BalloonTextChar"/>
    <w:uiPriority w:val="99"/>
    <w:semiHidden/>
    <w:unhideWhenUsed/>
    <w:rsid w:val="00ED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Milanković</dc:creator>
  <cp:lastModifiedBy>Milica Milanković</cp:lastModifiedBy>
  <cp:revision>3</cp:revision>
  <cp:lastPrinted>2023-10-03T15:47:00Z</cp:lastPrinted>
  <dcterms:created xsi:type="dcterms:W3CDTF">2023-10-03T15:45:00Z</dcterms:created>
  <dcterms:modified xsi:type="dcterms:W3CDTF">2023-10-03T15:47:00Z</dcterms:modified>
</cp:coreProperties>
</file>